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15A" w:rsidRDefault="0090315A" w:rsidP="0090315A">
      <w:pPr>
        <w:pStyle w:val="NoSpacing"/>
        <w:ind w:left="1440" w:hanging="1440"/>
        <w:jc w:val="both"/>
      </w:pPr>
      <w:r>
        <w:rPr>
          <w:u w:val="single"/>
        </w:rPr>
        <w:t>John HOLME</w:t>
      </w:r>
      <w:r>
        <w:t xml:space="preserve">      (fl.1456)</w:t>
      </w:r>
    </w:p>
    <w:p w:rsidR="0090315A" w:rsidRDefault="0090315A" w:rsidP="0090315A">
      <w:pPr>
        <w:pStyle w:val="NoSpacing"/>
        <w:ind w:left="1440" w:hanging="1440"/>
        <w:jc w:val="both"/>
      </w:pPr>
      <w:r>
        <w:t>of Bilton.</w:t>
      </w:r>
    </w:p>
    <w:p w:rsidR="0090315A" w:rsidRDefault="0090315A" w:rsidP="0090315A">
      <w:pPr>
        <w:pStyle w:val="NoSpacing"/>
        <w:ind w:left="1440" w:hanging="1440"/>
        <w:jc w:val="both"/>
      </w:pPr>
    </w:p>
    <w:p w:rsidR="0090315A" w:rsidRDefault="0090315A" w:rsidP="0090315A">
      <w:pPr>
        <w:pStyle w:val="NoSpacing"/>
        <w:ind w:left="1440" w:hanging="1440"/>
        <w:jc w:val="both"/>
      </w:pPr>
    </w:p>
    <w:p w:rsidR="0090315A" w:rsidRDefault="0090315A" w:rsidP="0090315A">
      <w:pPr>
        <w:pStyle w:val="NoSpacing"/>
        <w:ind w:left="1440" w:hanging="1440"/>
        <w:jc w:val="both"/>
      </w:pPr>
      <w:r>
        <w:t>26 Oct.1456</w:t>
      </w:r>
      <w:r>
        <w:tab/>
        <w:t xml:space="preserve">He was a witness when John Worleby(q.v.) granted a messuage, a croft, </w:t>
      </w:r>
    </w:p>
    <w:p w:rsidR="0090315A" w:rsidRDefault="0090315A" w:rsidP="0090315A">
      <w:pPr>
        <w:pStyle w:val="NoSpacing"/>
        <w:ind w:left="1440"/>
        <w:jc w:val="both"/>
      </w:pPr>
      <w:r>
        <w:t xml:space="preserve">two selions of land and a plot of land with appurtenances in North </w:t>
      </w:r>
    </w:p>
    <w:p w:rsidR="0090315A" w:rsidRDefault="0090315A" w:rsidP="0090315A">
      <w:pPr>
        <w:pStyle w:val="NoSpacing"/>
        <w:ind w:left="1440"/>
        <w:jc w:val="both"/>
      </w:pPr>
      <w:r>
        <w:t>Cliff, Yorkshire, to Edmund Portyngton(q.v.).</w:t>
      </w:r>
    </w:p>
    <w:p w:rsidR="0090315A" w:rsidRDefault="0090315A" w:rsidP="0090315A">
      <w:pPr>
        <w:pStyle w:val="NoSpacing"/>
        <w:ind w:left="1440"/>
        <w:jc w:val="both"/>
      </w:pPr>
      <w:r>
        <w:t>(Yorkshire Deeds vol.VIII p.41)</w:t>
      </w:r>
    </w:p>
    <w:p w:rsidR="0090315A" w:rsidRDefault="0090315A" w:rsidP="0090315A">
      <w:pPr>
        <w:pStyle w:val="NoSpacing"/>
        <w:ind w:left="1440" w:hanging="1440"/>
        <w:jc w:val="both"/>
      </w:pPr>
    </w:p>
    <w:p w:rsidR="0090315A" w:rsidRDefault="0090315A" w:rsidP="0090315A">
      <w:pPr>
        <w:pStyle w:val="NoSpacing"/>
        <w:ind w:left="1440" w:hanging="1440"/>
        <w:jc w:val="both"/>
      </w:pPr>
    </w:p>
    <w:p w:rsidR="00BA4020" w:rsidRPr="00186E49" w:rsidRDefault="0090315A" w:rsidP="0090315A">
      <w:pPr>
        <w:pStyle w:val="NoSpacing"/>
      </w:pPr>
      <w:r>
        <w:t>16 August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15A" w:rsidRDefault="0090315A" w:rsidP="00552EBA">
      <w:r>
        <w:separator/>
      </w:r>
    </w:p>
  </w:endnote>
  <w:endnote w:type="continuationSeparator" w:id="0">
    <w:p w:rsidR="0090315A" w:rsidRDefault="0090315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0315A">
      <w:rPr>
        <w:noProof/>
      </w:rPr>
      <w:t>09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15A" w:rsidRDefault="0090315A" w:rsidP="00552EBA">
      <w:r>
        <w:separator/>
      </w:r>
    </w:p>
  </w:footnote>
  <w:footnote w:type="continuationSeparator" w:id="0">
    <w:p w:rsidR="0090315A" w:rsidRDefault="0090315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0315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2012-09-09T21:22:00Z</dcterms:created>
  <dcterms:modified xsi:type="dcterms:W3CDTF">2012-09-09T21:22:00Z</dcterms:modified>
</cp:coreProperties>
</file>